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A7" w:rsidRDefault="00460BA7" w:rsidP="00460B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7" w:rsidRDefault="00460BA7" w:rsidP="00460BA7">
      <w:pPr>
        <w:ind w:left="-720"/>
        <w:jc w:val="center"/>
        <w:rPr>
          <w:b/>
          <w:sz w:val="28"/>
          <w:szCs w:val="28"/>
        </w:rPr>
      </w:pPr>
    </w:p>
    <w:p w:rsidR="00460BA7" w:rsidRDefault="00460BA7" w:rsidP="00460BA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Саккуловского сельского поселения</w:t>
      </w:r>
    </w:p>
    <w:p w:rsidR="00460BA7" w:rsidRDefault="00460BA7" w:rsidP="00460BA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 Челябинской области</w:t>
      </w:r>
    </w:p>
    <w:p w:rsidR="00460BA7" w:rsidRDefault="00460BA7" w:rsidP="00460BA7">
      <w:pPr>
        <w:ind w:left="1416"/>
        <w:jc w:val="center"/>
        <w:rPr>
          <w:sz w:val="28"/>
          <w:szCs w:val="28"/>
        </w:rPr>
      </w:pPr>
    </w:p>
    <w:p w:rsidR="00460BA7" w:rsidRDefault="00460BA7" w:rsidP="00460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60BA7" w:rsidRDefault="00460BA7" w:rsidP="00460BA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460BA7" w:rsidTr="00460BA7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60BA7" w:rsidRDefault="00460BA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460BA7" w:rsidRPr="00460BA7" w:rsidRDefault="00460BA7" w:rsidP="00460BA7">
      <w:pPr>
        <w:rPr>
          <w:sz w:val="28"/>
          <w:szCs w:val="28"/>
        </w:rPr>
      </w:pP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color w:val="FF0000"/>
          <w:sz w:val="28"/>
          <w:szCs w:val="28"/>
        </w:rPr>
        <w:softHyphen/>
      </w:r>
      <w:r w:rsidRPr="00460BA7">
        <w:rPr>
          <w:sz w:val="28"/>
          <w:szCs w:val="28"/>
        </w:rPr>
        <w:t xml:space="preserve">от </w:t>
      </w:r>
      <w:r w:rsidR="006E54E2">
        <w:rPr>
          <w:sz w:val="28"/>
          <w:szCs w:val="28"/>
        </w:rPr>
        <w:t>17 июня</w:t>
      </w:r>
      <w:r w:rsidR="005E518D">
        <w:rPr>
          <w:sz w:val="28"/>
          <w:szCs w:val="28"/>
        </w:rPr>
        <w:t xml:space="preserve"> 20</w:t>
      </w:r>
      <w:r w:rsidR="006E54E2">
        <w:rPr>
          <w:sz w:val="28"/>
          <w:szCs w:val="28"/>
        </w:rPr>
        <w:t>20</w:t>
      </w:r>
      <w:r w:rsidRPr="00460BA7">
        <w:rPr>
          <w:sz w:val="28"/>
          <w:szCs w:val="28"/>
        </w:rPr>
        <w:t xml:space="preserve"> года № </w:t>
      </w:r>
      <w:r w:rsidR="006E54E2">
        <w:rPr>
          <w:sz w:val="28"/>
          <w:szCs w:val="28"/>
        </w:rPr>
        <w:t>36</w:t>
      </w:r>
    </w:p>
    <w:p w:rsidR="00460BA7" w:rsidRDefault="00460BA7" w:rsidP="00460BA7">
      <w:pPr>
        <w:rPr>
          <w:sz w:val="18"/>
        </w:rPr>
      </w:pPr>
      <w:r w:rsidRPr="00460BA7">
        <w:rPr>
          <w:sz w:val="28"/>
          <w:szCs w:val="28"/>
        </w:rPr>
        <w:t>п. Саккулово</w:t>
      </w:r>
      <w:r w:rsidRPr="00460BA7">
        <w:t xml:space="preserve">  </w:t>
      </w:r>
    </w:p>
    <w:p w:rsidR="00460BA7" w:rsidRDefault="00460BA7" w:rsidP="00460BA7">
      <w:pPr>
        <w:rPr>
          <w:sz w:val="18"/>
        </w:rPr>
      </w:pPr>
    </w:p>
    <w:p w:rsidR="00460BA7" w:rsidRDefault="00460BA7" w:rsidP="00460BA7">
      <w:pPr>
        <w:rPr>
          <w:sz w:val="18"/>
        </w:rPr>
      </w:pPr>
    </w:p>
    <w:p w:rsidR="0002756D" w:rsidRDefault="006E54E2" w:rsidP="000275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</w:p>
    <w:p w:rsidR="006E54E2" w:rsidRDefault="006E54E2" w:rsidP="000275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«Комплексного развити</w:t>
      </w:r>
      <w:r w:rsidR="003B7B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6E54E2" w:rsidRDefault="003B7B1E" w:rsidP="000275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E54E2">
        <w:rPr>
          <w:rFonts w:ascii="Times New Roman" w:hAnsi="Times New Roman" w:cs="Times New Roman"/>
          <w:sz w:val="28"/>
          <w:szCs w:val="28"/>
        </w:rPr>
        <w:t>оммунальной инфраструктуры</w:t>
      </w:r>
    </w:p>
    <w:p w:rsidR="006E54E2" w:rsidRDefault="006E54E2" w:rsidP="000275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Саккуловского сельского поселени</w:t>
      </w:r>
      <w:r w:rsidR="003B7B1E">
        <w:rPr>
          <w:rFonts w:ascii="Times New Roman" w:hAnsi="Times New Roman" w:cs="Times New Roman"/>
          <w:sz w:val="28"/>
          <w:szCs w:val="28"/>
        </w:rPr>
        <w:t>я</w:t>
      </w:r>
    </w:p>
    <w:p w:rsidR="006E54E2" w:rsidRDefault="006E54E2" w:rsidP="000275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6E54E2" w:rsidRDefault="006E54E2" w:rsidP="000275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3B7B1E">
        <w:rPr>
          <w:rFonts w:ascii="Times New Roman" w:hAnsi="Times New Roman" w:cs="Times New Roman"/>
          <w:sz w:val="28"/>
          <w:szCs w:val="28"/>
        </w:rPr>
        <w:t xml:space="preserve"> на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B1E">
        <w:rPr>
          <w:rFonts w:ascii="Times New Roman" w:hAnsi="Times New Roman" w:cs="Times New Roman"/>
          <w:sz w:val="28"/>
          <w:szCs w:val="28"/>
        </w:rPr>
        <w:t>до 2040 года»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BA7" w:rsidRDefault="00460BA7" w:rsidP="00460BA7">
      <w:pPr>
        <w:pStyle w:val="1"/>
        <w:widowControl w:val="0"/>
        <w:tabs>
          <w:tab w:val="num" w:pos="0"/>
        </w:tabs>
        <w:suppressAutoHyphens/>
        <w:autoSpaceDE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lang w:val="ru-RU"/>
        </w:rPr>
      </w:pPr>
    </w:p>
    <w:p w:rsidR="00460BA7" w:rsidRDefault="00460BA7" w:rsidP="00460BA7">
      <w:pPr>
        <w:rPr>
          <w:rFonts w:ascii="Calibri" w:hAnsi="Calibri"/>
        </w:rPr>
      </w:pPr>
    </w:p>
    <w:p w:rsidR="00460BA7" w:rsidRDefault="003B7B1E" w:rsidP="00460B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14 июня 2013 г. №502 г. «Об утверждении требований к программам комплексного развития систем коммунальной инфраструктуры поселений, городских округов», Федеральным законом от 06 октября 2003 года № 131-ФЗ «Об общих принципах организации местного самоуправления в Российской Федерации» ст. 8 ч.1 п.8 Градостроительного кодекса РФ, Уставом Саккуловского сельского поселения</w:t>
      </w:r>
      <w:r w:rsidR="00460BA7">
        <w:rPr>
          <w:rFonts w:ascii="Times New Roman" w:hAnsi="Times New Roman" w:cs="Times New Roman"/>
          <w:sz w:val="28"/>
          <w:szCs w:val="28"/>
        </w:rPr>
        <w:t xml:space="preserve">, Администрация Саккуловского сельского поселения </w:t>
      </w:r>
    </w:p>
    <w:p w:rsidR="00460BA7" w:rsidRDefault="00460BA7" w:rsidP="00460B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0BA7" w:rsidRPr="00357776" w:rsidRDefault="0002756D" w:rsidP="003577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B7B1E">
        <w:rPr>
          <w:rFonts w:ascii="Times New Roman" w:hAnsi="Times New Roman" w:cs="Times New Roman"/>
          <w:sz w:val="28"/>
          <w:szCs w:val="28"/>
        </w:rPr>
        <w:t xml:space="preserve"> Утвердить муниципальную программу «Комплексного развития систем коммунальной инфраструктуры Саккуловского сельского поселения Сосновского муниципального района Челябинской области на  период до 2040 года», согласно приложению.</w:t>
      </w:r>
    </w:p>
    <w:p w:rsidR="00357776" w:rsidRPr="003B7B1E" w:rsidRDefault="003B7B1E" w:rsidP="003B7B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7C84">
        <w:rPr>
          <w:rFonts w:ascii="Times New Roman" w:hAnsi="Times New Roman" w:cs="Times New Roman"/>
          <w:sz w:val="28"/>
          <w:szCs w:val="28"/>
        </w:rPr>
        <w:t>. Настоящее П</w:t>
      </w:r>
      <w:r w:rsidR="00460BA7">
        <w:rPr>
          <w:rFonts w:ascii="Times New Roman" w:hAnsi="Times New Roman" w:cs="Times New Roman"/>
          <w:sz w:val="28"/>
          <w:szCs w:val="28"/>
        </w:rPr>
        <w:t xml:space="preserve">остановление 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с момента его обнародовани и подлежит размещению на официальном сайте </w:t>
      </w:r>
      <w:r w:rsidR="00357776">
        <w:rPr>
          <w:rFonts w:ascii="Times New Roman" w:hAnsi="Times New Roman" w:cs="Times New Roman"/>
          <w:sz w:val="28"/>
          <w:szCs w:val="28"/>
        </w:rPr>
        <w:t>администрации Саккуловского сельского поселения в сети Интернет:</w:t>
      </w:r>
      <w:r w:rsidR="00357776" w:rsidRPr="00357776">
        <w:rPr>
          <w:rFonts w:ascii="Times New Roman" w:hAnsi="Times New Roman" w:cs="Times New Roman"/>
          <w:sz w:val="28"/>
          <w:szCs w:val="28"/>
        </w:rPr>
        <w:t xml:space="preserve"> </w:t>
      </w:r>
      <w:r w:rsidR="00357776" w:rsidRPr="003B7B1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57776" w:rsidRPr="003B7B1E">
        <w:rPr>
          <w:rFonts w:ascii="Times New Roman" w:hAnsi="Times New Roman" w:cs="Times New Roman"/>
          <w:sz w:val="28"/>
          <w:szCs w:val="28"/>
        </w:rPr>
        <w:t>.</w:t>
      </w:r>
      <w:r w:rsidR="00357776" w:rsidRPr="003B7B1E">
        <w:rPr>
          <w:rFonts w:ascii="Times New Roman" w:hAnsi="Times New Roman" w:cs="Times New Roman"/>
          <w:sz w:val="28"/>
          <w:szCs w:val="28"/>
          <w:lang w:val="en-US"/>
        </w:rPr>
        <w:t>sakkulovskoe</w:t>
      </w:r>
      <w:r w:rsidR="00357776" w:rsidRPr="003B7B1E">
        <w:rPr>
          <w:rFonts w:ascii="Times New Roman" w:hAnsi="Times New Roman" w:cs="Times New Roman"/>
          <w:sz w:val="28"/>
          <w:szCs w:val="28"/>
        </w:rPr>
        <w:t>.</w:t>
      </w:r>
      <w:r w:rsidR="00357776" w:rsidRPr="003B7B1E">
        <w:rPr>
          <w:rFonts w:ascii="Times New Roman" w:hAnsi="Times New Roman" w:cs="Times New Roman"/>
          <w:sz w:val="28"/>
          <w:szCs w:val="28"/>
          <w:lang w:val="en-US"/>
        </w:rPr>
        <w:t>eps</w:t>
      </w:r>
      <w:r w:rsidR="00357776" w:rsidRPr="003B7B1E">
        <w:rPr>
          <w:rFonts w:ascii="Times New Roman" w:hAnsi="Times New Roman" w:cs="Times New Roman"/>
          <w:sz w:val="28"/>
          <w:szCs w:val="28"/>
        </w:rPr>
        <w:t>74.</w:t>
      </w:r>
      <w:r w:rsidR="00357776" w:rsidRPr="003B7B1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57776" w:rsidRPr="003B7B1E">
        <w:rPr>
          <w:rFonts w:ascii="Times New Roman" w:hAnsi="Times New Roman" w:cs="Times New Roman"/>
          <w:sz w:val="28"/>
          <w:szCs w:val="28"/>
        </w:rPr>
        <w:t>.</w:t>
      </w:r>
    </w:p>
    <w:p w:rsidR="00460BA7" w:rsidRDefault="003B7B1E" w:rsidP="00460B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0BA7">
        <w:rPr>
          <w:rFonts w:ascii="Times New Roman" w:hAnsi="Times New Roman" w:cs="Times New Roman"/>
          <w:sz w:val="28"/>
          <w:szCs w:val="28"/>
        </w:rPr>
        <w:t>. Контр</w:t>
      </w:r>
      <w:r w:rsidR="00357776">
        <w:rPr>
          <w:rFonts w:ascii="Times New Roman" w:hAnsi="Times New Roman" w:cs="Times New Roman"/>
          <w:sz w:val="28"/>
          <w:szCs w:val="28"/>
        </w:rPr>
        <w:t>оль  за исполнением настоящего П</w:t>
      </w:r>
      <w:r w:rsidR="00460BA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60BA7" w:rsidRDefault="00460BA7" w:rsidP="00460B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518D" w:rsidRDefault="005E518D" w:rsidP="003B7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BA7" w:rsidRDefault="00460BA7" w:rsidP="00460B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Саккуловского </w:t>
      </w:r>
    </w:p>
    <w:p w:rsidR="00A65D6C" w:rsidRPr="003B7B1E" w:rsidRDefault="00460BA7" w:rsidP="003B7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357776" w:rsidRPr="000275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7C84">
        <w:rPr>
          <w:rFonts w:ascii="Times New Roman" w:hAnsi="Times New Roman" w:cs="Times New Roman"/>
          <w:sz w:val="28"/>
          <w:szCs w:val="28"/>
        </w:rPr>
        <w:t>Т.В.Абрарова</w:t>
      </w:r>
      <w:bookmarkStart w:id="0" w:name="_GoBack"/>
      <w:bookmarkEnd w:id="0"/>
    </w:p>
    <w:sectPr w:rsidR="00A65D6C" w:rsidRPr="003B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D7FEF"/>
    <w:multiLevelType w:val="hybridMultilevel"/>
    <w:tmpl w:val="65143E70"/>
    <w:lvl w:ilvl="0" w:tplc="0624DE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98"/>
    <w:rsid w:val="0002756D"/>
    <w:rsid w:val="00181D2A"/>
    <w:rsid w:val="00357776"/>
    <w:rsid w:val="003B7B1E"/>
    <w:rsid w:val="003C4382"/>
    <w:rsid w:val="00460BA7"/>
    <w:rsid w:val="005E518D"/>
    <w:rsid w:val="006E54E2"/>
    <w:rsid w:val="00832298"/>
    <w:rsid w:val="00A65D6C"/>
    <w:rsid w:val="00AC7C84"/>
    <w:rsid w:val="00B8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08F46-EBB2-4A0C-8179-B05116E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0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BA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basedOn w:val="a0"/>
    <w:semiHidden/>
    <w:unhideWhenUsed/>
    <w:rsid w:val="00460BA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60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C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1D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577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B4561-1E3A-4314-889D-9D628CA1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12</cp:revision>
  <cp:lastPrinted>2020-06-18T07:13:00Z</cp:lastPrinted>
  <dcterms:created xsi:type="dcterms:W3CDTF">2019-12-25T06:48:00Z</dcterms:created>
  <dcterms:modified xsi:type="dcterms:W3CDTF">2020-06-18T07:14:00Z</dcterms:modified>
</cp:coreProperties>
</file>